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2DDB" w14:textId="28B51E5E" w:rsidR="00FA06D8" w:rsidRPr="000B2F35" w:rsidRDefault="000B2F35" w:rsidP="00FD5F97">
      <w:pPr>
        <w:spacing w:line="20" w:lineRule="atLeast"/>
        <w:ind w:left="-284" w:right="-330"/>
        <w:rPr>
          <w:rFonts w:ascii="Open Sans" w:hAnsi="Open Sans" w:cs="Open Sans"/>
          <w:b/>
          <w:bCs/>
          <w:sz w:val="28"/>
          <w:szCs w:val="28"/>
        </w:rPr>
      </w:pPr>
      <w:r w:rsidRPr="000B2F35">
        <w:rPr>
          <w:rFonts w:ascii="Open Sans" w:hAnsi="Open Sans" w:cs="Open Sans"/>
          <w:b/>
          <w:bCs/>
          <w:sz w:val="28"/>
          <w:szCs w:val="28"/>
        </w:rPr>
        <w:t>EMI UK D</w:t>
      </w:r>
      <w:r>
        <w:rPr>
          <w:rFonts w:ascii="Open Sans" w:hAnsi="Open Sans" w:cs="Open Sans"/>
          <w:b/>
          <w:bCs/>
          <w:sz w:val="28"/>
          <w:szCs w:val="28"/>
        </w:rPr>
        <w:t>evelopment &amp; Engagement Coordinator Role</w:t>
      </w:r>
      <w:r>
        <w:rPr>
          <w:rFonts w:ascii="Open Sans" w:hAnsi="Open Sans" w:cs="Open Sans"/>
          <w:b/>
          <w:bCs/>
          <w:sz w:val="28"/>
          <w:szCs w:val="28"/>
        </w:rPr>
        <w:br/>
      </w:r>
      <w:r w:rsidRPr="000B2F35">
        <w:rPr>
          <w:rFonts w:ascii="Open Sans" w:hAnsi="Open Sans" w:cs="Open Sans"/>
        </w:rPr>
        <w:t>Role Profile</w:t>
      </w:r>
    </w:p>
    <w:p w14:paraId="464361F3" w14:textId="40089387" w:rsidR="000B2F35" w:rsidRPr="000B2F35" w:rsidRDefault="000B2F35" w:rsidP="00FD5F97">
      <w:pPr>
        <w:spacing w:line="20" w:lineRule="atLeast"/>
        <w:ind w:left="-284" w:right="-330"/>
        <w:rPr>
          <w:rFonts w:ascii="Open Sans" w:hAnsi="Open Sans" w:cs="Open Sans"/>
          <w:color w:val="153D63" w:themeColor="text2" w:themeTint="E6"/>
        </w:rPr>
      </w:pPr>
      <w:r w:rsidRPr="000B2F35">
        <w:rPr>
          <w:rFonts w:ascii="Open Sans" w:hAnsi="Open Sans" w:cs="Open Sans"/>
          <w:b/>
          <w:bCs/>
          <w:color w:val="153D63" w:themeColor="text2" w:themeTint="E6"/>
        </w:rPr>
        <w:t xml:space="preserve">About: </w:t>
      </w:r>
      <w:r>
        <w:rPr>
          <w:rFonts w:ascii="Open Sans" w:hAnsi="Open Sans" w:cs="Open Sans"/>
          <w:color w:val="153D63" w:themeColor="text2" w:themeTint="E6"/>
        </w:rPr>
        <w:br/>
      </w:r>
      <w:r w:rsidRPr="000B2F35">
        <w:rPr>
          <w:rFonts w:ascii="Open Sans" w:hAnsi="Open Sans" w:cs="Open Sans"/>
          <w:sz w:val="22"/>
          <w:szCs w:val="22"/>
        </w:rPr>
        <w:t xml:space="preserve">EMI is a Christian non-profit made up of architects, engineers, surveyors, and construction managers who value Design, Discipleship, and Diversity. Since 1982, our worldwide mission is to develop people, design structures, and construct facilities which serve communities and the Church—facilities like hospitals, schools, water systems, and more. </w:t>
      </w:r>
    </w:p>
    <w:p w14:paraId="221171FC" w14:textId="77777777"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i/>
          <w:iCs/>
          <w:sz w:val="22"/>
          <w:szCs w:val="22"/>
        </w:rPr>
        <w:t xml:space="preserve">Together, we are designing a world of hope. </w:t>
      </w:r>
    </w:p>
    <w:p w14:paraId="48646C93" w14:textId="0E9EAAFE"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sz w:val="22"/>
          <w:szCs w:val="22"/>
        </w:rPr>
        <w:t xml:space="preserve">EMI UK is a sending organisation within EMI mobilising and supporting UK professionals to serve in the offices located around the world. See </w:t>
      </w:r>
      <w:hyperlink r:id="rId7" w:history="1">
        <w:r w:rsidRPr="00E22FEF">
          <w:rPr>
            <w:rStyle w:val="Hyperlink"/>
            <w:rFonts w:ascii="Open Sans" w:hAnsi="Open Sans" w:cs="Open Sans"/>
            <w:sz w:val="22"/>
            <w:szCs w:val="22"/>
          </w:rPr>
          <w:t>www.emiworld.org</w:t>
        </w:r>
      </w:hyperlink>
      <w:r>
        <w:rPr>
          <w:rFonts w:ascii="Open Sans" w:hAnsi="Open Sans" w:cs="Open Sans"/>
          <w:sz w:val="22"/>
          <w:szCs w:val="22"/>
        </w:rPr>
        <w:t xml:space="preserve"> </w:t>
      </w:r>
      <w:r w:rsidRPr="000B2F35">
        <w:rPr>
          <w:rFonts w:ascii="Open Sans" w:hAnsi="Open Sans" w:cs="Open Sans"/>
          <w:sz w:val="22"/>
          <w:szCs w:val="22"/>
        </w:rPr>
        <w:t>for more information.</w:t>
      </w:r>
    </w:p>
    <w:p w14:paraId="6937F600" w14:textId="49FC3D1D"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b/>
          <w:bCs/>
          <w:color w:val="153D63" w:themeColor="text2" w:themeTint="E6"/>
        </w:rPr>
        <w:t xml:space="preserve">The Role </w:t>
      </w:r>
      <w:r>
        <w:rPr>
          <w:rFonts w:ascii="Open Sans" w:hAnsi="Open Sans" w:cs="Open Sans"/>
          <w:color w:val="153D63" w:themeColor="text2" w:themeTint="E6"/>
        </w:rPr>
        <w:br/>
      </w:r>
      <w:r w:rsidRPr="000B2F35">
        <w:rPr>
          <w:rFonts w:ascii="Open Sans" w:hAnsi="Open Sans" w:cs="Open Sans"/>
          <w:sz w:val="22"/>
          <w:szCs w:val="22"/>
        </w:rPr>
        <w:t>EMI UK is a small organisation run by a number of volunteers from their own homes under the UK Board of Trustees, running a programme of online and in-person events and sending a steady stream of volunteers overseas. The role of the Development Worker, acting directly under the Director, is to promote the work of the charity throughout the UK building design professions, to students of these professions and to the wider church - and to support the day-to-day work of the virtual office. This is a key appointment in delivering the Vision of the UK Board to expand the reach and work of EMI UK.</w:t>
      </w:r>
    </w:p>
    <w:p w14:paraId="2B792E5D" w14:textId="41DAD40F" w:rsid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b/>
          <w:bCs/>
          <w:color w:val="153D63" w:themeColor="text2" w:themeTint="E6"/>
        </w:rPr>
        <w:t xml:space="preserve">The Practicalities </w:t>
      </w:r>
      <w:r>
        <w:rPr>
          <w:rFonts w:ascii="Open Sans" w:hAnsi="Open Sans" w:cs="Open Sans"/>
          <w:color w:val="153D63" w:themeColor="text2" w:themeTint="E6"/>
        </w:rPr>
        <w:br/>
      </w:r>
      <w:r w:rsidRPr="000B2F35">
        <w:rPr>
          <w:rFonts w:ascii="Open Sans" w:hAnsi="Open Sans" w:cs="Open Sans"/>
          <w:sz w:val="22"/>
          <w:szCs w:val="22"/>
        </w:rPr>
        <w:t>The role can be based anywhere in GB (working from home), and is initially offered on a three day per week basis. Working hours can be flexible by agreement, there will be a need to travel within the UK with some weekend working.</w:t>
      </w:r>
    </w:p>
    <w:p w14:paraId="44224B48" w14:textId="43D1F5E8" w:rsidR="000B2F35" w:rsidRPr="000B2F35" w:rsidRDefault="000B2F35" w:rsidP="00FD5F97">
      <w:pPr>
        <w:spacing w:line="20" w:lineRule="atLeast"/>
        <w:ind w:left="-284" w:right="-330"/>
        <w:rPr>
          <w:rFonts w:ascii="Open Sans" w:hAnsi="Open Sans" w:cs="Open Sans"/>
          <w:color w:val="153D63" w:themeColor="text2" w:themeTint="E6"/>
        </w:rPr>
      </w:pPr>
      <w:r w:rsidRPr="000B2F35">
        <w:rPr>
          <w:rFonts w:ascii="Open Sans" w:hAnsi="Open Sans" w:cs="Open Sans"/>
          <w:b/>
          <w:bCs/>
          <w:color w:val="153D63" w:themeColor="text2" w:themeTint="E6"/>
        </w:rPr>
        <w:t xml:space="preserve">The Practicalities </w:t>
      </w:r>
      <w:r>
        <w:rPr>
          <w:rFonts w:ascii="Open Sans" w:hAnsi="Open Sans" w:cs="Open Sans"/>
          <w:color w:val="153D63" w:themeColor="text2" w:themeTint="E6"/>
        </w:rPr>
        <w:br/>
      </w:r>
      <w:r w:rsidRPr="000B2F35">
        <w:rPr>
          <w:rFonts w:ascii="Open Sans" w:hAnsi="Open Sans" w:cs="Open Sans"/>
          <w:sz w:val="22"/>
          <w:szCs w:val="22"/>
        </w:rPr>
        <w:t>The role can be based anywhere in GB (working from home), and is initially offered on a three day per week basis. Working hours can be flexible by agreement, there will be a need to travel within the UK with some weekend working.</w:t>
      </w:r>
    </w:p>
    <w:p w14:paraId="5F6D1F21" w14:textId="1B46E605" w:rsid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b/>
          <w:bCs/>
          <w:color w:val="153D63" w:themeColor="text2" w:themeTint="E6"/>
        </w:rPr>
        <w:t xml:space="preserve">Qualifications: </w:t>
      </w:r>
      <w:r>
        <w:rPr>
          <w:rFonts w:ascii="Open Sans" w:hAnsi="Open Sans" w:cs="Open Sans"/>
          <w:color w:val="153D63" w:themeColor="text2" w:themeTint="E6"/>
        </w:rPr>
        <w:br/>
      </w:r>
      <w:r w:rsidRPr="000B2F35">
        <w:rPr>
          <w:rFonts w:ascii="Open Sans" w:hAnsi="Open Sans" w:cs="Open Sans"/>
          <w:b/>
          <w:bCs/>
          <w:sz w:val="22"/>
          <w:szCs w:val="22"/>
        </w:rPr>
        <w:t>The Christian Culture of EMI</w:t>
      </w:r>
      <w:r>
        <w:rPr>
          <w:rFonts w:ascii="Open Sans" w:hAnsi="Open Sans" w:cs="Open Sans"/>
          <w:color w:val="153D63" w:themeColor="text2" w:themeTint="E6"/>
        </w:rPr>
        <w:br/>
      </w:r>
      <w:r w:rsidRPr="000B2F35">
        <w:rPr>
          <w:rFonts w:ascii="Open Sans" w:hAnsi="Open Sans" w:cs="Open Sans"/>
          <w:sz w:val="22"/>
          <w:szCs w:val="22"/>
        </w:rPr>
        <w:t>The role is for a professing Christian and requires an understanding and empathy with the Vision &amp; Mission of the organisation. Our faith informs our whole ethos and agenda - from regular times for prayer and worship, to the way we understand the global church and our role in it. The role will involve writing and public speaking to promote the organisation, telling good news stories of the volunteers and the projects and seeking to enthuse professionals to engage with us.</w:t>
      </w:r>
    </w:p>
    <w:p w14:paraId="31E06624" w14:textId="58D431FC"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b/>
          <w:bCs/>
          <w:sz w:val="22"/>
          <w:szCs w:val="22"/>
        </w:rPr>
        <w:t xml:space="preserve">The context &amp; skills needed </w:t>
      </w:r>
      <w:r>
        <w:rPr>
          <w:rFonts w:ascii="Open Sans" w:hAnsi="Open Sans" w:cs="Open Sans"/>
          <w:sz w:val="22"/>
          <w:szCs w:val="22"/>
        </w:rPr>
        <w:br/>
      </w:r>
      <w:r w:rsidRPr="000B2F35">
        <w:rPr>
          <w:rFonts w:ascii="Open Sans" w:hAnsi="Open Sans" w:cs="Open Sans"/>
          <w:sz w:val="22"/>
          <w:szCs w:val="22"/>
        </w:rPr>
        <w:t xml:space="preserve">A knowledge and experience of the built environment design world, the context of UK churches, cross cultural working and fundraising would all be an advantage. </w:t>
      </w:r>
    </w:p>
    <w:p w14:paraId="08BB41D5" w14:textId="77777777"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sz w:val="22"/>
          <w:szCs w:val="22"/>
        </w:rPr>
        <w:t xml:space="preserve">The work would suit someone with an outgoing personality, good communication skills and an ability to engage audiences. Basic IT skills in Microsoft Outlook, </w:t>
      </w:r>
      <w:proofErr w:type="spellStart"/>
      <w:r w:rsidRPr="000B2F35">
        <w:rPr>
          <w:rFonts w:ascii="Open Sans" w:hAnsi="Open Sans" w:cs="Open Sans"/>
          <w:sz w:val="22"/>
          <w:szCs w:val="22"/>
        </w:rPr>
        <w:t>Powerpoint</w:t>
      </w:r>
      <w:proofErr w:type="spellEnd"/>
      <w:r w:rsidRPr="000B2F35">
        <w:rPr>
          <w:rFonts w:ascii="Open Sans" w:hAnsi="Open Sans" w:cs="Open Sans"/>
          <w:sz w:val="22"/>
          <w:szCs w:val="22"/>
        </w:rPr>
        <w:t xml:space="preserve">, Teams etc are required. A clean driving licence and a car to reach locations not easily accessed by public transport necessary. The attached Job Description sheet gives more detail. </w:t>
      </w:r>
    </w:p>
    <w:p w14:paraId="695B1C31" w14:textId="3F10EF5A"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sz w:val="22"/>
          <w:szCs w:val="22"/>
        </w:rPr>
        <w:lastRenderedPageBreak/>
        <w:t>We are looking for a committed, mature Christian with an active relationship with Jesus.</w:t>
      </w:r>
      <w:r>
        <w:rPr>
          <w:rFonts w:ascii="Open Sans" w:hAnsi="Open Sans" w:cs="Open Sans"/>
          <w:sz w:val="22"/>
          <w:szCs w:val="22"/>
        </w:rPr>
        <w:br/>
      </w:r>
      <w:r w:rsidRPr="000B2F35">
        <w:rPr>
          <w:rFonts w:ascii="Open Sans" w:hAnsi="Open Sans" w:cs="Open Sans"/>
          <w:sz w:val="22"/>
          <w:szCs w:val="22"/>
        </w:rPr>
        <w:t xml:space="preserve">Degree level education. </w:t>
      </w:r>
      <w:r>
        <w:rPr>
          <w:rFonts w:ascii="Open Sans" w:hAnsi="Open Sans" w:cs="Open Sans"/>
          <w:sz w:val="22"/>
          <w:szCs w:val="22"/>
        </w:rPr>
        <w:br/>
      </w:r>
      <w:r w:rsidRPr="000B2F35">
        <w:rPr>
          <w:rFonts w:ascii="Open Sans" w:hAnsi="Open Sans" w:cs="Open Sans"/>
          <w:sz w:val="22"/>
          <w:szCs w:val="22"/>
        </w:rPr>
        <w:t xml:space="preserve">Someone happy to be self-motivated and working on their own initiative </w:t>
      </w:r>
      <w:r>
        <w:rPr>
          <w:rFonts w:ascii="Open Sans" w:hAnsi="Open Sans" w:cs="Open Sans"/>
          <w:sz w:val="22"/>
          <w:szCs w:val="22"/>
        </w:rPr>
        <w:br/>
      </w:r>
      <w:r w:rsidRPr="000B2F35">
        <w:rPr>
          <w:rFonts w:ascii="Open Sans" w:hAnsi="Open Sans" w:cs="Open Sans"/>
          <w:sz w:val="22"/>
          <w:szCs w:val="22"/>
        </w:rPr>
        <w:t xml:space="preserve">Active participation in a leadership role in a local Christian Church </w:t>
      </w:r>
      <w:r>
        <w:rPr>
          <w:rFonts w:ascii="Open Sans" w:hAnsi="Open Sans" w:cs="Open Sans"/>
          <w:sz w:val="22"/>
          <w:szCs w:val="22"/>
        </w:rPr>
        <w:br/>
      </w:r>
      <w:r w:rsidRPr="000B2F35">
        <w:rPr>
          <w:rFonts w:ascii="Open Sans" w:hAnsi="Open Sans" w:cs="Open Sans"/>
          <w:sz w:val="22"/>
          <w:szCs w:val="22"/>
        </w:rPr>
        <w:t>Some experience of volunteering within EMI (or similar) would be an advantage.</w:t>
      </w:r>
    </w:p>
    <w:p w14:paraId="67557ADC" w14:textId="77777777" w:rsidR="000B2F35" w:rsidRPr="000B2F35" w:rsidRDefault="000B2F35" w:rsidP="00FD5F97">
      <w:pPr>
        <w:spacing w:line="20" w:lineRule="atLeast"/>
        <w:ind w:left="-284" w:right="-330"/>
        <w:rPr>
          <w:rFonts w:ascii="Open Sans" w:hAnsi="Open Sans" w:cs="Open Sans"/>
          <w:color w:val="153D63" w:themeColor="text2" w:themeTint="E6"/>
        </w:rPr>
      </w:pPr>
      <w:r w:rsidRPr="000B2F35">
        <w:rPr>
          <w:rFonts w:ascii="Open Sans" w:hAnsi="Open Sans" w:cs="Open Sans"/>
          <w:color w:val="153D63" w:themeColor="text2" w:themeTint="E6"/>
        </w:rPr>
        <w:t xml:space="preserve"> </w:t>
      </w:r>
      <w:r w:rsidRPr="000B2F35">
        <w:rPr>
          <w:rFonts w:ascii="Open Sans" w:hAnsi="Open Sans" w:cs="Open Sans"/>
          <w:b/>
          <w:bCs/>
          <w:color w:val="153D63" w:themeColor="text2" w:themeTint="E6"/>
        </w:rPr>
        <w:t xml:space="preserve">Responsibilities: </w:t>
      </w:r>
    </w:p>
    <w:p w14:paraId="55573BD0" w14:textId="6C38F674"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Promotion of EMI UK to professionals, students &amp; the wider Church </w:t>
      </w:r>
    </w:p>
    <w:p w14:paraId="0E9E7800" w14:textId="3BA07050"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Engagement with &amp; support of the UK Director </w:t>
      </w:r>
    </w:p>
    <w:p w14:paraId="4D6A036B" w14:textId="35A8F1D3"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Engagement with EMI Global on resources &amp; policies </w:t>
      </w:r>
    </w:p>
    <w:p w14:paraId="7712095E" w14:textId="0A37274A"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Liaison with UK volunteer staff and attendance at staff devotions </w:t>
      </w:r>
    </w:p>
    <w:p w14:paraId="09FE51C3" w14:textId="7F6A70A3"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Engagement with EMI reps, publicity, exhibiting at conferences, participating in online and in-person UK events </w:t>
      </w:r>
    </w:p>
    <w:p w14:paraId="7C936DFE" w14:textId="11F3AC5F" w:rsidR="000B2F35" w:rsidRPr="000B2F35" w:rsidRDefault="000B2F35" w:rsidP="008A1330">
      <w:pPr>
        <w:pStyle w:val="ListParagraph"/>
        <w:numPr>
          <w:ilvl w:val="0"/>
          <w:numId w:val="3"/>
        </w:numPr>
        <w:spacing w:line="20" w:lineRule="atLeast"/>
        <w:ind w:left="142" w:right="-330"/>
        <w:rPr>
          <w:rFonts w:ascii="Open Sans" w:hAnsi="Open Sans" w:cs="Open Sans"/>
          <w:sz w:val="22"/>
          <w:szCs w:val="22"/>
        </w:rPr>
      </w:pPr>
      <w:r w:rsidRPr="000B2F35">
        <w:rPr>
          <w:rFonts w:ascii="Open Sans" w:hAnsi="Open Sans" w:cs="Open Sans"/>
          <w:sz w:val="22"/>
          <w:szCs w:val="22"/>
        </w:rPr>
        <w:t xml:space="preserve">Fundraising &amp; administration, including donor relations </w:t>
      </w:r>
    </w:p>
    <w:p w14:paraId="7C404E1A" w14:textId="77777777" w:rsidR="000B2F35" w:rsidRPr="000B2F35" w:rsidRDefault="000B2F35" w:rsidP="00FD5F97">
      <w:pPr>
        <w:pStyle w:val="Default"/>
        <w:spacing w:line="20" w:lineRule="atLeast"/>
        <w:ind w:left="-284" w:right="-330"/>
        <w:rPr>
          <w:rFonts w:ascii="Open Sans" w:hAnsi="Open Sans" w:cs="Open Sans"/>
          <w:sz w:val="22"/>
          <w:szCs w:val="22"/>
        </w:rPr>
      </w:pPr>
      <w:r w:rsidRPr="000B2F35">
        <w:rPr>
          <w:rFonts w:ascii="Open Sans" w:hAnsi="Open Sans" w:cs="Open Sans"/>
          <w:b/>
          <w:bCs/>
          <w:sz w:val="22"/>
          <w:szCs w:val="22"/>
        </w:rPr>
        <w:t xml:space="preserve">Applications </w:t>
      </w:r>
    </w:p>
    <w:p w14:paraId="4A012B63" w14:textId="77777777" w:rsidR="000B2F35" w:rsidRPr="000B2F35" w:rsidRDefault="000B2F35" w:rsidP="00FD5F97">
      <w:pPr>
        <w:pStyle w:val="Default"/>
        <w:spacing w:line="20" w:lineRule="atLeast"/>
        <w:ind w:left="-284" w:right="-330"/>
        <w:rPr>
          <w:rFonts w:ascii="Open Sans" w:hAnsi="Open Sans" w:cs="Open Sans"/>
          <w:color w:val="0000FF"/>
          <w:sz w:val="22"/>
          <w:szCs w:val="22"/>
        </w:rPr>
      </w:pPr>
      <w:r w:rsidRPr="000B2F35">
        <w:rPr>
          <w:rFonts w:ascii="Open Sans" w:hAnsi="Open Sans" w:cs="Open Sans"/>
          <w:sz w:val="22"/>
          <w:szCs w:val="22"/>
        </w:rPr>
        <w:t xml:space="preserve">Apply with an up to date CV and covering email to </w:t>
      </w:r>
      <w:r w:rsidRPr="000B2F35">
        <w:rPr>
          <w:rFonts w:ascii="Open Sans" w:hAnsi="Open Sans" w:cs="Open Sans"/>
          <w:color w:val="0000FF"/>
          <w:sz w:val="22"/>
          <w:szCs w:val="22"/>
        </w:rPr>
        <w:t xml:space="preserve">meg.collin@emiworld.org </w:t>
      </w:r>
    </w:p>
    <w:p w14:paraId="29EA5D31" w14:textId="77777777" w:rsidR="000B2F35" w:rsidRPr="000B2F35" w:rsidRDefault="000B2F35" w:rsidP="00FD5F97">
      <w:pPr>
        <w:pStyle w:val="Default"/>
        <w:spacing w:line="20" w:lineRule="atLeast"/>
        <w:ind w:left="-284" w:right="-330"/>
        <w:rPr>
          <w:rFonts w:ascii="Open Sans" w:hAnsi="Open Sans" w:cs="Open Sans"/>
          <w:sz w:val="22"/>
          <w:szCs w:val="22"/>
        </w:rPr>
      </w:pPr>
      <w:r w:rsidRPr="000B2F35">
        <w:rPr>
          <w:rFonts w:ascii="Open Sans" w:hAnsi="Open Sans" w:cs="Open Sans"/>
          <w:sz w:val="22"/>
          <w:szCs w:val="22"/>
        </w:rPr>
        <w:t xml:space="preserve">CV should include one business/professional referee and one church referee. </w:t>
      </w:r>
    </w:p>
    <w:p w14:paraId="1F05EDAE" w14:textId="77777777" w:rsidR="000B2F35" w:rsidRPr="000B2F35" w:rsidRDefault="000B2F35" w:rsidP="00FD5F97">
      <w:pPr>
        <w:pStyle w:val="Default"/>
        <w:spacing w:line="20" w:lineRule="atLeast"/>
        <w:ind w:left="-284" w:right="-330"/>
        <w:rPr>
          <w:rFonts w:ascii="Open Sans" w:hAnsi="Open Sans" w:cs="Open Sans"/>
          <w:color w:val="0000FF"/>
          <w:sz w:val="22"/>
          <w:szCs w:val="22"/>
        </w:rPr>
      </w:pPr>
      <w:r w:rsidRPr="000B2F35">
        <w:rPr>
          <w:rFonts w:ascii="Open Sans" w:hAnsi="Open Sans" w:cs="Open Sans"/>
          <w:sz w:val="22"/>
          <w:szCs w:val="22"/>
        </w:rPr>
        <w:t xml:space="preserve">Any questions can be submitted to </w:t>
      </w:r>
      <w:r w:rsidRPr="000B2F35">
        <w:rPr>
          <w:rFonts w:ascii="Open Sans" w:hAnsi="Open Sans" w:cs="Open Sans"/>
          <w:color w:val="0000FF"/>
          <w:sz w:val="22"/>
          <w:szCs w:val="22"/>
        </w:rPr>
        <w:t xml:space="preserve">stephen.douglas@emiworld.org </w:t>
      </w:r>
    </w:p>
    <w:p w14:paraId="417BEDA0" w14:textId="0844D9B1" w:rsidR="000B2F35" w:rsidRPr="000B2F35" w:rsidRDefault="000B2F35" w:rsidP="00FD5F97">
      <w:pPr>
        <w:pStyle w:val="Default"/>
        <w:spacing w:line="20" w:lineRule="atLeast"/>
        <w:ind w:left="-284" w:right="-330"/>
        <w:rPr>
          <w:rFonts w:ascii="Open Sans" w:hAnsi="Open Sans" w:cs="Open Sans"/>
          <w:sz w:val="22"/>
          <w:szCs w:val="22"/>
        </w:rPr>
      </w:pPr>
      <w:r w:rsidRPr="000B2F35">
        <w:rPr>
          <w:rFonts w:ascii="Open Sans" w:hAnsi="Open Sans" w:cs="Open Sans"/>
          <w:sz w:val="22"/>
          <w:szCs w:val="22"/>
        </w:rPr>
        <w:t>Closing date for applications:</w:t>
      </w:r>
      <w:r w:rsidR="00F70978">
        <w:rPr>
          <w:rFonts w:ascii="Open Sans" w:hAnsi="Open Sans" w:cs="Open Sans"/>
          <w:sz w:val="22"/>
          <w:szCs w:val="22"/>
        </w:rPr>
        <w:t xml:space="preserve"> 10</w:t>
      </w:r>
      <w:r w:rsidR="00F70978" w:rsidRPr="00F70978">
        <w:rPr>
          <w:rFonts w:ascii="Open Sans" w:hAnsi="Open Sans" w:cs="Open Sans"/>
          <w:sz w:val="22"/>
          <w:szCs w:val="22"/>
          <w:vertAlign w:val="superscript"/>
        </w:rPr>
        <w:t>th</w:t>
      </w:r>
      <w:r w:rsidR="00F70978">
        <w:rPr>
          <w:rFonts w:ascii="Open Sans" w:hAnsi="Open Sans" w:cs="Open Sans"/>
          <w:sz w:val="22"/>
          <w:szCs w:val="22"/>
        </w:rPr>
        <w:t xml:space="preserve"> August 2026</w:t>
      </w:r>
      <w:r w:rsidRPr="000B2F35">
        <w:rPr>
          <w:rFonts w:ascii="Open Sans" w:hAnsi="Open Sans" w:cs="Open Sans"/>
          <w:sz w:val="22"/>
          <w:szCs w:val="22"/>
        </w:rPr>
        <w:t xml:space="preserve"> at 5pm </w:t>
      </w:r>
    </w:p>
    <w:p w14:paraId="3EEFA667" w14:textId="16C45A11" w:rsidR="000B2F35" w:rsidRPr="000B2F35" w:rsidRDefault="000B2F35" w:rsidP="00FD5F97">
      <w:pPr>
        <w:spacing w:line="20" w:lineRule="atLeast"/>
        <w:ind w:left="-284" w:right="-330"/>
        <w:rPr>
          <w:rFonts w:ascii="Open Sans" w:hAnsi="Open Sans" w:cs="Open Sans"/>
          <w:sz w:val="22"/>
          <w:szCs w:val="22"/>
        </w:rPr>
      </w:pPr>
      <w:r w:rsidRPr="000B2F35">
        <w:rPr>
          <w:rFonts w:ascii="Open Sans" w:hAnsi="Open Sans" w:cs="Open Sans"/>
          <w:sz w:val="22"/>
          <w:szCs w:val="22"/>
        </w:rPr>
        <w:t xml:space="preserve">Shortlisting and interviews will happen in </w:t>
      </w:r>
      <w:r w:rsidR="00F70978">
        <w:rPr>
          <w:rFonts w:ascii="Open Sans" w:hAnsi="Open Sans" w:cs="Open Sans"/>
          <w:sz w:val="22"/>
          <w:szCs w:val="22"/>
        </w:rPr>
        <w:t>late August</w:t>
      </w:r>
      <w:r w:rsidRPr="000B2F35">
        <w:rPr>
          <w:rFonts w:ascii="Open Sans" w:hAnsi="Open Sans" w:cs="Open Sans"/>
          <w:sz w:val="22"/>
          <w:szCs w:val="22"/>
        </w:rPr>
        <w:t xml:space="preserve"> with a view to starting the post in </w:t>
      </w:r>
      <w:r w:rsidR="00F70978">
        <w:rPr>
          <w:rFonts w:ascii="Open Sans" w:hAnsi="Open Sans" w:cs="Open Sans"/>
          <w:sz w:val="22"/>
          <w:szCs w:val="22"/>
        </w:rPr>
        <w:t>late September</w:t>
      </w:r>
      <w:r w:rsidRPr="000B2F35">
        <w:rPr>
          <w:rFonts w:ascii="Open Sans" w:hAnsi="Open Sans" w:cs="Open Sans"/>
          <w:sz w:val="22"/>
          <w:szCs w:val="22"/>
        </w:rPr>
        <w:t xml:space="preserve"> 202</w:t>
      </w:r>
      <w:r w:rsidR="00F70978">
        <w:rPr>
          <w:rFonts w:ascii="Open Sans" w:hAnsi="Open Sans" w:cs="Open Sans"/>
          <w:sz w:val="22"/>
          <w:szCs w:val="22"/>
        </w:rPr>
        <w:t>6.</w:t>
      </w:r>
    </w:p>
    <w:p w14:paraId="680B0D37" w14:textId="75510E64" w:rsidR="000B2F35" w:rsidRPr="000B2F35" w:rsidRDefault="000B2F35" w:rsidP="00FD5F97">
      <w:pPr>
        <w:spacing w:line="20" w:lineRule="atLeast"/>
        <w:ind w:left="-284" w:right="-330"/>
        <w:rPr>
          <w:rFonts w:ascii="Open Sans" w:hAnsi="Open Sans" w:cs="Open Sans"/>
          <w:sz w:val="22"/>
          <w:szCs w:val="22"/>
        </w:rPr>
      </w:pPr>
    </w:p>
    <w:sectPr w:rsidR="000B2F35" w:rsidRPr="000B2F35" w:rsidSect="00AF5BFF">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F57C" w14:textId="77777777" w:rsidR="007C07B0" w:rsidRDefault="007C07B0" w:rsidP="00F70978">
      <w:pPr>
        <w:spacing w:after="0" w:line="240" w:lineRule="auto"/>
      </w:pPr>
      <w:r>
        <w:separator/>
      </w:r>
    </w:p>
  </w:endnote>
  <w:endnote w:type="continuationSeparator" w:id="0">
    <w:p w14:paraId="1CD995E3" w14:textId="77777777" w:rsidR="007C07B0" w:rsidRDefault="007C07B0" w:rsidP="00F7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FA72" w14:textId="77777777" w:rsidR="007C07B0" w:rsidRDefault="007C07B0" w:rsidP="00F70978">
      <w:pPr>
        <w:spacing w:after="0" w:line="240" w:lineRule="auto"/>
      </w:pPr>
      <w:r>
        <w:separator/>
      </w:r>
    </w:p>
  </w:footnote>
  <w:footnote w:type="continuationSeparator" w:id="0">
    <w:p w14:paraId="569BB684" w14:textId="77777777" w:rsidR="007C07B0" w:rsidRDefault="007C07B0" w:rsidP="00F70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122D" w14:textId="1C0165BC" w:rsidR="00F70978" w:rsidRDefault="00F70978">
    <w:pPr>
      <w:pStyle w:val="Header"/>
    </w:pPr>
    <w:r>
      <w:rPr>
        <w:noProof/>
        <w:color w:val="156082" w:themeColor="accent1"/>
        <w:sz w:val="20"/>
        <w:szCs w:val="20"/>
      </w:rPr>
      <w:drawing>
        <wp:anchor distT="0" distB="0" distL="114300" distR="114300" simplePos="0" relativeHeight="251659264" behindDoc="0" locked="0" layoutInCell="1" allowOverlap="1" wp14:anchorId="7CA897F6" wp14:editId="5051A2F1">
          <wp:simplePos x="0" y="0"/>
          <wp:positionH relativeFrom="column">
            <wp:posOffset>4818185</wp:posOffset>
          </wp:positionH>
          <wp:positionV relativeFrom="paragraph">
            <wp:posOffset>-183515</wp:posOffset>
          </wp:positionV>
          <wp:extent cx="1211580" cy="531495"/>
          <wp:effectExtent l="0" t="0" r="0" b="0"/>
          <wp:wrapSquare wrapText="bothSides"/>
          <wp:docPr id="818201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62139" name="Picture 1843262139"/>
                  <pic:cNvPicPr/>
                </pic:nvPicPr>
                <pic:blipFill>
                  <a:blip r:embed="rId1">
                    <a:extLst>
                      <a:ext uri="{28A0092B-C50C-407E-A947-70E740481C1C}">
                        <a14:useLocalDpi xmlns:a14="http://schemas.microsoft.com/office/drawing/2010/main" val="0"/>
                      </a:ext>
                    </a:extLst>
                  </a:blip>
                  <a:stretch>
                    <a:fillRect/>
                  </a:stretch>
                </pic:blipFill>
                <pic:spPr>
                  <a:xfrm>
                    <a:off x="0" y="0"/>
                    <a:ext cx="1211580" cy="531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19B"/>
    <w:multiLevelType w:val="hybridMultilevel"/>
    <w:tmpl w:val="902E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84008"/>
    <w:multiLevelType w:val="hybridMultilevel"/>
    <w:tmpl w:val="ECBA2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B70BD"/>
    <w:multiLevelType w:val="hybridMultilevel"/>
    <w:tmpl w:val="31643942"/>
    <w:lvl w:ilvl="0" w:tplc="4316F08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528685">
    <w:abstractNumId w:val="0"/>
  </w:num>
  <w:num w:numId="2" w16cid:durableId="1516194170">
    <w:abstractNumId w:val="2"/>
  </w:num>
  <w:num w:numId="3" w16cid:durableId="864949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35"/>
    <w:rsid w:val="000B2F35"/>
    <w:rsid w:val="000E1355"/>
    <w:rsid w:val="00734D25"/>
    <w:rsid w:val="007C07B0"/>
    <w:rsid w:val="008A1330"/>
    <w:rsid w:val="008C03BA"/>
    <w:rsid w:val="00AF5BFF"/>
    <w:rsid w:val="00E13F3B"/>
    <w:rsid w:val="00F70978"/>
    <w:rsid w:val="00FA06D8"/>
    <w:rsid w:val="00FD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EBA4"/>
  <w15:chartTrackingRefBased/>
  <w15:docId w15:val="{1CB73DDA-48CC-4244-8DFA-CAC5F2A9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F35"/>
    <w:rPr>
      <w:rFonts w:eastAsiaTheme="majorEastAsia" w:cstheme="majorBidi"/>
      <w:color w:val="272727" w:themeColor="text1" w:themeTint="D8"/>
    </w:rPr>
  </w:style>
  <w:style w:type="paragraph" w:styleId="Title">
    <w:name w:val="Title"/>
    <w:basedOn w:val="Normal"/>
    <w:next w:val="Normal"/>
    <w:link w:val="TitleChar"/>
    <w:uiPriority w:val="10"/>
    <w:qFormat/>
    <w:rsid w:val="000B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F35"/>
    <w:pPr>
      <w:spacing w:before="160"/>
      <w:jc w:val="center"/>
    </w:pPr>
    <w:rPr>
      <w:i/>
      <w:iCs/>
      <w:color w:val="404040" w:themeColor="text1" w:themeTint="BF"/>
    </w:rPr>
  </w:style>
  <w:style w:type="character" w:customStyle="1" w:styleId="QuoteChar">
    <w:name w:val="Quote Char"/>
    <w:basedOn w:val="DefaultParagraphFont"/>
    <w:link w:val="Quote"/>
    <w:uiPriority w:val="29"/>
    <w:rsid w:val="000B2F35"/>
    <w:rPr>
      <w:i/>
      <w:iCs/>
      <w:color w:val="404040" w:themeColor="text1" w:themeTint="BF"/>
    </w:rPr>
  </w:style>
  <w:style w:type="paragraph" w:styleId="ListParagraph">
    <w:name w:val="List Paragraph"/>
    <w:basedOn w:val="Normal"/>
    <w:uiPriority w:val="34"/>
    <w:qFormat/>
    <w:rsid w:val="000B2F35"/>
    <w:pPr>
      <w:ind w:left="720"/>
      <w:contextualSpacing/>
    </w:pPr>
  </w:style>
  <w:style w:type="character" w:styleId="IntenseEmphasis">
    <w:name w:val="Intense Emphasis"/>
    <w:basedOn w:val="DefaultParagraphFont"/>
    <w:uiPriority w:val="21"/>
    <w:qFormat/>
    <w:rsid w:val="000B2F35"/>
    <w:rPr>
      <w:i/>
      <w:iCs/>
      <w:color w:val="0F4761" w:themeColor="accent1" w:themeShade="BF"/>
    </w:rPr>
  </w:style>
  <w:style w:type="paragraph" w:styleId="IntenseQuote">
    <w:name w:val="Intense Quote"/>
    <w:basedOn w:val="Normal"/>
    <w:next w:val="Normal"/>
    <w:link w:val="IntenseQuoteChar"/>
    <w:uiPriority w:val="30"/>
    <w:qFormat/>
    <w:rsid w:val="000B2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F35"/>
    <w:rPr>
      <w:i/>
      <w:iCs/>
      <w:color w:val="0F4761" w:themeColor="accent1" w:themeShade="BF"/>
    </w:rPr>
  </w:style>
  <w:style w:type="character" w:styleId="IntenseReference">
    <w:name w:val="Intense Reference"/>
    <w:basedOn w:val="DefaultParagraphFont"/>
    <w:uiPriority w:val="32"/>
    <w:qFormat/>
    <w:rsid w:val="000B2F35"/>
    <w:rPr>
      <w:b/>
      <w:bCs/>
      <w:smallCaps/>
      <w:color w:val="0F4761" w:themeColor="accent1" w:themeShade="BF"/>
      <w:spacing w:val="5"/>
    </w:rPr>
  </w:style>
  <w:style w:type="character" w:styleId="Hyperlink">
    <w:name w:val="Hyperlink"/>
    <w:basedOn w:val="DefaultParagraphFont"/>
    <w:uiPriority w:val="99"/>
    <w:unhideWhenUsed/>
    <w:rsid w:val="000B2F35"/>
    <w:rPr>
      <w:color w:val="467886" w:themeColor="hyperlink"/>
      <w:u w:val="single"/>
    </w:rPr>
  </w:style>
  <w:style w:type="character" w:styleId="UnresolvedMention">
    <w:name w:val="Unresolved Mention"/>
    <w:basedOn w:val="DefaultParagraphFont"/>
    <w:uiPriority w:val="99"/>
    <w:semiHidden/>
    <w:unhideWhenUsed/>
    <w:rsid w:val="000B2F35"/>
    <w:rPr>
      <w:color w:val="605E5C"/>
      <w:shd w:val="clear" w:color="auto" w:fill="E1DFDD"/>
    </w:rPr>
  </w:style>
  <w:style w:type="paragraph" w:customStyle="1" w:styleId="Default">
    <w:name w:val="Default"/>
    <w:rsid w:val="000B2F35"/>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F70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978"/>
  </w:style>
  <w:style w:type="paragraph" w:styleId="Footer">
    <w:name w:val="footer"/>
    <w:basedOn w:val="Normal"/>
    <w:link w:val="FooterChar"/>
    <w:uiPriority w:val="99"/>
    <w:unhideWhenUsed/>
    <w:rsid w:val="00F70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iwor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fdbe40e-c3b2-4f1a-aa39-f9a42ccd8a2f}" enabled="0" method="" siteId="{dfdbe40e-c3b2-4f1a-aa39-f9a42ccd8a2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3325</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Leake</dc:creator>
  <cp:keywords/>
  <dc:description/>
  <cp:lastModifiedBy>Genevieve Leake</cp:lastModifiedBy>
  <cp:revision>5</cp:revision>
  <cp:lastPrinted>2026-07-07T11:22:00Z</cp:lastPrinted>
  <dcterms:created xsi:type="dcterms:W3CDTF">2026-07-07T11:08:00Z</dcterms:created>
  <dcterms:modified xsi:type="dcterms:W3CDTF">2026-07-07T11:53:00Z</dcterms:modified>
</cp:coreProperties>
</file>